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3630" cy="7995920"/>
            <wp:effectExtent l="0" t="0" r="7620" b="5080"/>
            <wp:docPr id="2" name="图片 2" descr="中国轻工外贸供应链发展大会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国轻工外贸供应链发展大会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799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8075" cy="8272145"/>
            <wp:effectExtent l="0" t="0" r="3175" b="14605"/>
            <wp:docPr id="4" name="图片 4" descr="中国轻工外贸供应链发展大会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国轻工外贸供应链发展大会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827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3630" cy="7214870"/>
            <wp:effectExtent l="0" t="0" r="7620" b="5080"/>
            <wp:docPr id="3" name="图片 3" descr="中国轻工外贸供应链发展大会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国轻工外贸供应链发展大会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721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新宋体" w:hAnsi="新宋体" w:eastAsia="新宋体" w:cs="新宋体"/>
          <w:b w:val="0"/>
          <w:bCs w:val="0"/>
          <w:color w:val="000000"/>
          <w:sz w:val="44"/>
          <w:szCs w:val="32"/>
        </w:rPr>
      </w:pPr>
      <w:r>
        <w:rPr>
          <w:rFonts w:hint="eastAsia" w:ascii="新宋体" w:hAnsi="新宋体" w:eastAsia="新宋体" w:cs="新宋体"/>
          <w:b/>
          <w:bCs/>
          <w:color w:val="000000"/>
          <w:sz w:val="36"/>
          <w:szCs w:val="36"/>
        </w:rPr>
        <w:t>附</w:t>
      </w:r>
      <w:r>
        <w:rPr>
          <w:rFonts w:hint="eastAsia" w:ascii="新宋体" w:hAnsi="新宋体" w:eastAsia="新宋体" w:cs="新宋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000000"/>
          <w:sz w:val="36"/>
          <w:szCs w:val="36"/>
        </w:rPr>
        <w:t>件</w:t>
      </w:r>
      <w:r>
        <w:rPr>
          <w:rFonts w:hint="eastAsia" w:ascii="新宋体" w:hAnsi="新宋体" w:eastAsia="新宋体" w:cs="新宋体"/>
          <w:b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新宋体" w:hAnsi="新宋体" w:eastAsia="新宋体" w:cs="新宋体"/>
          <w:b/>
          <w:bCs/>
          <w:color w:val="000000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新宋体" w:hAnsi="新宋体" w:eastAsia="新宋体" w:cs="新宋体"/>
          <w:b/>
          <w:bCs/>
          <w:color w:val="000000"/>
          <w:w w:val="85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color w:val="000000"/>
          <w:w w:val="90"/>
          <w:sz w:val="32"/>
          <w:szCs w:val="32"/>
          <w:lang w:eastAsia="zh-CN"/>
        </w:rPr>
        <w:t>引领新发展·培育新业态--中国轻工外贸供应链发展大会报名回执表</w:t>
      </w:r>
    </w:p>
    <w:tbl>
      <w:tblPr>
        <w:tblStyle w:val="5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1325"/>
        <w:gridCol w:w="1866"/>
        <w:gridCol w:w="1827"/>
        <w:gridCol w:w="1105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/>
                <w:color w:val="000000"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单位名称</w:t>
            </w:r>
            <w:r>
              <w:rPr>
                <w:rFonts w:hint="eastAsia" w:ascii="新宋体" w:hAnsi="新宋体" w:eastAsia="新宋体"/>
                <w:color w:val="000000"/>
                <w:sz w:val="24"/>
                <w:lang w:eastAsia="zh-CN"/>
              </w:rPr>
              <w:t>（签章）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地   址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经 办 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传   真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rPr>
                <w:rFonts w:hint="eastAsia" w:ascii="新宋体" w:hAnsi="新宋体" w:eastAsia="新宋体"/>
                <w:color w:val="000000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邮   编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  座机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/</w:t>
            </w:r>
            <w:r>
              <w:rPr>
                <w:rFonts w:hint="eastAsia" w:ascii="新宋体" w:hAnsi="新宋体" w:eastAsia="新宋体"/>
                <w:color w:val="000000"/>
                <w:sz w:val="24"/>
                <w:lang w:eastAsia="zh-CN"/>
              </w:rPr>
              <w:t>手机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rPr>
                <w:rFonts w:hint="eastAsia" w:ascii="新宋体" w:hAnsi="新宋体" w:eastAsia="新宋体"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E-mail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rPr>
                <w:rFonts w:hint="eastAsia" w:ascii="新宋体" w:hAnsi="新宋体" w:eastAsia="新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参会人员姓名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性   别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职   务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手   机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联系电话</w:t>
            </w:r>
            <w:r>
              <w:rPr>
                <w:rFonts w:hint="eastAsia" w:ascii="新宋体" w:hAnsi="新宋体" w:eastAsia="新宋体"/>
                <w:color w:val="000000"/>
                <w:sz w:val="24"/>
                <w:lang w:eastAsia="zh-C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lang w:val="en-US" w:eastAsia="zh-CN"/>
              </w:rPr>
              <w:t xml:space="preserve">  会议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费用</w:t>
            </w:r>
          </w:p>
        </w:tc>
        <w:tc>
          <w:tcPr>
            <w:tcW w:w="74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lang w:val="en-US" w:eastAsia="zh-CN"/>
              </w:rPr>
              <w:t>会议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</w:rPr>
              <w:t>费：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lang w:val="en-US" w:eastAsia="zh-CN"/>
              </w:rPr>
              <w:t>3800元/人，协议酒店食宿价格（费用自理）：双床房430元/间/天,大床房 450元/间/天；中餐100元/人、晚餐130元/人。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right="0" w:rightChars="0" w:firstLine="480" w:firstLineChars="200"/>
              <w:jc w:val="both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lang w:val="en-US" w:eastAsia="zh-CN"/>
              </w:rPr>
              <w:t>发票信息</w:t>
            </w:r>
          </w:p>
        </w:tc>
        <w:tc>
          <w:tcPr>
            <w:tcW w:w="74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1.开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票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名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2.纳税人识别号：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住宿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  <w:t>预定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双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  <w:lang w:eastAsia="zh-CN"/>
              </w:rPr>
              <w:t>床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房        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双</w:t>
            </w:r>
            <w:r>
              <w:rPr>
                <w:rFonts w:hint="eastAsia" w:ascii="新宋体" w:hAnsi="新宋体" w:eastAsia="新宋体"/>
                <w:color w:val="000000"/>
                <w:sz w:val="24"/>
                <w:lang w:eastAsia="zh-CN"/>
              </w:rPr>
              <w:t>床房与其他代表拼住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大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床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 xml:space="preserve">房 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 w:val="0"/>
                <w:color w:val="000000"/>
                <w:sz w:val="24"/>
                <w:lang w:val="en-US" w:eastAsia="zh-CN"/>
              </w:rPr>
              <w:t>自行安排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费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lang w:eastAsia="zh-CN"/>
              </w:rPr>
              <w:t>用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</w:rPr>
              <w:t>总计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 xml:space="preserve">￥：       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 xml:space="preserve">元 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 xml:space="preserve">（大写：         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 xml:space="preserve">       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95"/>
              </w:tabs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lang w:val="en-US" w:eastAsia="zh-CN"/>
              </w:rPr>
              <w:t xml:space="preserve">  收款账户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b w:val="0"/>
                <w:bCs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bCs w:val="0"/>
                <w:color w:val="000000"/>
                <w:sz w:val="28"/>
                <w:lang w:val="en-US" w:eastAsia="zh-CN"/>
              </w:rPr>
              <w:t>北京国企中联管理咨询有限公司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95"/>
              </w:tabs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</w:rPr>
              <w:t xml:space="preserve">账  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</w:rPr>
              <w:t>号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8"/>
                <w:lang w:val="en-US" w:eastAsia="zh-CN"/>
              </w:rPr>
              <w:t>0121 0141 7001 0064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95"/>
              </w:tabs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24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/>
                <w:color w:val="000000"/>
                <w:sz w:val="24"/>
              </w:rPr>
              <w:t>开户银行</w:t>
            </w:r>
          </w:p>
        </w:tc>
        <w:tc>
          <w:tcPr>
            <w:tcW w:w="7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8"/>
              </w:rPr>
              <w:t>中国民生银行北京魏公村支行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9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b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新宋体" w:hAnsi="新宋体" w:eastAsia="新宋体"/>
                <w:b w:val="0"/>
                <w:bCs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b w:val="0"/>
                <w:bCs/>
                <w:color w:val="000000"/>
                <w:sz w:val="28"/>
              </w:rPr>
              <w:t>备注：</w:t>
            </w:r>
            <w:r>
              <w:rPr>
                <w:rFonts w:hint="eastAsia" w:ascii="新宋体" w:hAnsi="新宋体" w:eastAsia="新宋体"/>
                <w:b w:val="0"/>
                <w:bCs/>
                <w:color w:val="000000"/>
                <w:sz w:val="28"/>
                <w:lang w:eastAsia="zh-CN"/>
              </w:rPr>
              <w:t>请参会人员将报名回执表传真至会务组，会务组将于会议前两周向参会人员发送报到通知，详告</w:t>
            </w:r>
            <w:r>
              <w:rPr>
                <w:rFonts w:hint="eastAsia" w:ascii="新宋体" w:hAnsi="新宋体" w:eastAsia="新宋体"/>
                <w:b w:val="0"/>
                <w:bCs/>
                <w:color w:val="000000"/>
                <w:sz w:val="28"/>
              </w:rPr>
              <w:t>具体地点、乘车路线等事宜。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281" w:firstLineChars="100"/>
        <w:jc w:val="both"/>
        <w:outlineLvl w:val="9"/>
        <w:rPr>
          <w:rFonts w:hint="eastAsia" w:ascii="新宋体" w:hAnsi="新宋体" w:eastAsia="新宋体"/>
          <w:b/>
          <w:color w:val="000000"/>
          <w:sz w:val="28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sz w:val="28"/>
          <w:lang w:val="en-US" w:eastAsia="zh-CN"/>
        </w:rPr>
        <w:t>会务组：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新宋体" w:hAnsi="新宋体" w:eastAsia="新宋体"/>
          <w:b w:val="0"/>
          <w:bCs w:val="0"/>
          <w:color w:val="000000"/>
          <w:sz w:val="28"/>
          <w:u w:val="non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u w:val="none"/>
          <w:lang w:val="en-US" w:eastAsia="zh-CN"/>
        </w:rPr>
        <w:t xml:space="preserve">      联系人</w:t>
      </w:r>
      <w:r>
        <w:rPr>
          <w:rFonts w:hint="eastAsia" w:ascii="新宋体" w:hAnsi="新宋体" w:eastAsia="新宋体"/>
          <w:b w:val="0"/>
          <w:bCs w:val="0"/>
          <w:color w:val="000000"/>
          <w:sz w:val="28"/>
          <w:u w:val="none"/>
          <w:lang w:val="en-US" w:eastAsia="zh-CN"/>
        </w:rPr>
        <w:t>：李成功                    电话</w:t>
      </w:r>
      <w:r>
        <w:rPr>
          <w:rFonts w:hint="eastAsia" w:ascii="新宋体" w:hAnsi="新宋体" w:eastAsia="新宋体"/>
          <w:color w:val="000000"/>
          <w:sz w:val="28"/>
          <w:u w:val="none"/>
          <w:lang w:val="en-US" w:eastAsia="zh-CN"/>
        </w:rPr>
        <w:t>/传真</w:t>
      </w:r>
      <w:r>
        <w:rPr>
          <w:rFonts w:hint="eastAsia" w:ascii="新宋体" w:hAnsi="新宋体" w:eastAsia="新宋体"/>
          <w:b w:val="0"/>
          <w:bCs w:val="0"/>
          <w:color w:val="000000"/>
          <w:sz w:val="28"/>
          <w:u w:val="none"/>
          <w:lang w:val="en-US" w:eastAsia="zh-CN"/>
        </w:rPr>
        <w:t xml:space="preserve">：010--62596020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新宋体" w:hAnsi="新宋体" w:eastAsia="新宋体"/>
          <w:b w:val="0"/>
          <w:bCs w:val="0"/>
          <w:color w:val="000000"/>
          <w:sz w:val="28"/>
          <w:u w:val="none"/>
          <w:lang w:val="en-US" w:eastAsia="zh-CN"/>
        </w:rPr>
      </w:pPr>
      <w:r>
        <w:rPr>
          <w:rFonts w:hint="eastAsia" w:ascii="新宋体" w:hAnsi="新宋体" w:eastAsia="新宋体"/>
          <w:b w:val="0"/>
          <w:bCs w:val="0"/>
          <w:color w:val="000000"/>
          <w:sz w:val="28"/>
          <w:u w:val="none"/>
          <w:lang w:val="en-US" w:eastAsia="zh-CN"/>
        </w:rPr>
        <w:t xml:space="preserve">      E-mail：cccla_bgs@vip.163.com     网  址: www.cccla.org.cn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新宋体" w:hAnsi="新宋体" w:eastAsia="新宋体" w:cs="新宋体"/>
          <w:b w:val="0"/>
          <w:bCs w:val="0"/>
          <w:color w:val="000000"/>
          <w:sz w:val="44"/>
          <w:szCs w:val="32"/>
        </w:rPr>
      </w:pPr>
      <w:r>
        <w:rPr>
          <w:rFonts w:hint="eastAsia" w:ascii="新宋体" w:hAnsi="新宋体" w:eastAsia="新宋体" w:cs="新宋体"/>
          <w:b/>
          <w:bCs/>
          <w:color w:val="000000"/>
          <w:sz w:val="36"/>
          <w:szCs w:val="36"/>
        </w:rPr>
        <w:t>附</w:t>
      </w:r>
      <w:r>
        <w:rPr>
          <w:rFonts w:hint="eastAsia" w:ascii="新宋体" w:hAnsi="新宋体" w:eastAsia="新宋体" w:cs="新宋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/>
          <w:bCs/>
          <w:color w:val="000000"/>
          <w:sz w:val="36"/>
          <w:szCs w:val="36"/>
        </w:rPr>
        <w:t>件</w:t>
      </w:r>
      <w:r>
        <w:rPr>
          <w:rFonts w:hint="eastAsia" w:ascii="新宋体" w:hAnsi="新宋体" w:eastAsia="新宋体" w:cs="新宋体"/>
          <w:b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新宋体" w:hAnsi="新宋体" w:eastAsia="新宋体" w:cs="新宋体"/>
          <w:b/>
          <w:bCs/>
          <w:color w:val="000000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新宋体" w:hAnsi="新宋体" w:eastAsia="新宋体" w:cs="新宋体"/>
          <w:b/>
          <w:bCs/>
          <w:color w:val="000000"/>
          <w:w w:val="85"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color w:val="000000"/>
          <w:w w:val="90"/>
          <w:sz w:val="32"/>
          <w:szCs w:val="32"/>
          <w:lang w:eastAsia="zh-CN"/>
        </w:rPr>
        <w:t>引领新发展·培育新业态--中国轻工外贸供应链发展大会协办回执表</w:t>
      </w:r>
    </w:p>
    <w:tbl>
      <w:tblPr>
        <w:tblStyle w:val="6"/>
        <w:tblW w:w="949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812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26" w:type="dxa"/>
            <w:shd w:val="clear" w:color="auto" w:fill="FEF2CC"/>
            <w:vAlign w:val="center"/>
          </w:tcPr>
          <w:p>
            <w:pPr>
              <w:ind w:firstLine="301" w:firstLineChars="100"/>
              <w:jc w:val="both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类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别</w:t>
            </w:r>
          </w:p>
        </w:tc>
        <w:tc>
          <w:tcPr>
            <w:tcW w:w="5812" w:type="dxa"/>
            <w:shd w:val="clear" w:color="auto" w:fill="FEF2CC"/>
            <w:vAlign w:val="center"/>
          </w:tcPr>
          <w:p>
            <w:pPr>
              <w:ind w:firstLine="2409" w:firstLineChars="800"/>
              <w:jc w:val="both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内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容</w:t>
            </w:r>
          </w:p>
        </w:tc>
        <w:tc>
          <w:tcPr>
            <w:tcW w:w="2160" w:type="dxa"/>
            <w:shd w:val="clear" w:color="auto" w:fill="FEF2CC"/>
            <w:vAlign w:val="center"/>
          </w:tcPr>
          <w:p>
            <w:pPr>
              <w:ind w:firstLine="602" w:firstLineChars="200"/>
              <w:jc w:val="both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费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526" w:type="dxa"/>
            <w:vAlign w:val="center"/>
          </w:tcPr>
          <w:p>
            <w:pPr>
              <w:ind w:firstLine="241" w:firstLineChars="100"/>
              <w:jc w:val="both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协办单位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仅限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家，可享受权益包括：</w:t>
            </w:r>
          </w:p>
          <w:p>
            <w:pPr>
              <w:spacing w:line="280" w:lineRule="exact"/>
              <w:ind w:firstLine="241" w:firstLineChars="100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一次演讲机会，时间1小时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spacing w:line="280" w:lineRule="exact"/>
              <w:ind w:firstLine="241" w:firstLineChars="100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bCs/>
                <w:sz w:val="24"/>
              </w:rPr>
              <w:t>为协办单位在会场设置9平米展台供演示宣传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。</w:t>
            </w:r>
          </w:p>
          <w:p>
            <w:pPr>
              <w:spacing w:line="280" w:lineRule="exact"/>
              <w:ind w:firstLine="241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公司名称及logo出现在会场的主背板等宣传板、会议资料封面；在会场显著位置摆放由协办单位提供的易拉宝宣传架4个。</w:t>
            </w:r>
          </w:p>
          <w:p>
            <w:pPr>
              <w:spacing w:line="280" w:lineRule="exact"/>
              <w:ind w:firstLine="241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提供会议资料封面或封底</w:t>
            </w:r>
            <w:r>
              <w:rPr>
                <w:rFonts w:hint="eastAsia" w:ascii="仿宋" w:hAnsi="仿宋" w:eastAsia="仿宋"/>
                <w:sz w:val="24"/>
              </w:rPr>
              <w:t>彩色整版（210mm×285mm）1页，用于形象宣传，由协办单位负责提供成品样稿（TIF格式）。</w:t>
            </w:r>
          </w:p>
          <w:p>
            <w:pPr>
              <w:spacing w:line="280" w:lineRule="exact"/>
              <w:ind w:firstLine="240" w:firstLineChars="1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请将样稿及LOGO通过电子邮件发送至会务组邮箱：cccla_bgs@163.com，请注明“协办单位样稿”。</w:t>
            </w:r>
          </w:p>
          <w:p>
            <w:pPr>
              <w:spacing w:line="280" w:lineRule="exact"/>
              <w:ind w:firstLine="241" w:firstLineChars="100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Logo出现在胸卡、吊绳、会议袋上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1" w:firstLineChars="10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免费参会名额6人（含演讲人）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人民币：1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  <w:jc w:val="center"/>
        </w:trPr>
        <w:tc>
          <w:tcPr>
            <w:tcW w:w="1526" w:type="dxa"/>
            <w:vAlign w:val="top"/>
          </w:tcPr>
          <w:p>
            <w:pPr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ind w:firstLine="241" w:firstLineChars="100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支持单位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outlineLvl w:val="9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仅限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家，可享受权益包括：</w:t>
            </w:r>
          </w:p>
          <w:p>
            <w:pPr>
              <w:spacing w:line="280" w:lineRule="exact"/>
              <w:ind w:firstLine="241" w:firstLineChars="100"/>
              <w:rPr>
                <w:rFonts w:hint="eastAsia" w:ascii="仿宋" w:hAnsi="仿宋" w:eastAsia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</w:t>
            </w:r>
            <w:r>
              <w:rPr>
                <w:rFonts w:hint="eastAsia" w:ascii="仿宋" w:hAnsi="仿宋" w:eastAsia="仿宋"/>
                <w:bCs/>
                <w:sz w:val="24"/>
              </w:rPr>
              <w:t>一次演讲机会，时间30分钟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。</w:t>
            </w:r>
          </w:p>
          <w:p>
            <w:pPr>
              <w:spacing w:line="280" w:lineRule="exact"/>
              <w:ind w:firstLine="241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公司名称及logo出现在会场的主背板等宣传板、会议资料封面；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在会场显著位置摆放由支持单位提供的易拉宝宣传架2个。</w:t>
            </w:r>
          </w:p>
          <w:p>
            <w:pPr>
              <w:spacing w:line="280" w:lineRule="exact"/>
              <w:ind w:firstLine="241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在会议资料中目录前提供彩色整版（210mm×285mm）2页，用于技术、产品、解决方案、服务项目及形象宣传，由支持单位负责提供成品样稿（TIF格式）。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请将样稿及LOGO通过电子邮件发送至会务组邮箱：cccla_bgs@163.com，请注明“支持单位样稿”。</w:t>
            </w:r>
          </w:p>
          <w:p>
            <w:pPr>
              <w:spacing w:line="280" w:lineRule="exact"/>
              <w:ind w:firstLine="241" w:firstLineChars="1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Logo出现在胸卡、吊绳、会议袋上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1" w:firstLineChars="10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5.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免费参会名额3人（含演讲人）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16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人民币：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26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选择确认</w:t>
            </w:r>
          </w:p>
        </w:tc>
        <w:tc>
          <w:tcPr>
            <w:tcW w:w="7972" w:type="dxa"/>
            <w:gridSpan w:val="2"/>
            <w:vAlign w:val="center"/>
          </w:tcPr>
          <w:p>
            <w:pPr>
              <w:ind w:firstLine="1200" w:firstLineChars="500"/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 xml:space="preserve"> 协办单位           </w:t>
            </w:r>
            <w:r>
              <w:rPr>
                <w:rFonts w:hint="eastAsia" w:ascii="仿宋" w:hAnsi="仿宋" w:eastAsia="仿宋"/>
                <w:b w:val="0"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 xml:space="preserve"> 支持单位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vAlign w:val="center"/>
          </w:tcPr>
          <w:p>
            <w:pPr>
              <w:ind w:firstLine="241" w:firstLineChars="100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费用总计</w:t>
            </w:r>
          </w:p>
        </w:tc>
        <w:tc>
          <w:tcPr>
            <w:tcW w:w="7972" w:type="dxa"/>
            <w:gridSpan w:val="2"/>
            <w:vAlign w:val="center"/>
          </w:tcPr>
          <w:p>
            <w:pPr>
              <w:ind w:firstLine="1200" w:firstLineChars="500"/>
              <w:jc w:val="both"/>
              <w:rPr>
                <w:rFonts w:hint="eastAsia" w:ascii="仿宋" w:hAnsi="仿宋" w:eastAsia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 xml:space="preserve"> ￥：        元       （大写：                   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发票信息</w:t>
            </w:r>
          </w:p>
        </w:tc>
        <w:tc>
          <w:tcPr>
            <w:tcW w:w="7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1.开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称：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2.纳税人识别号：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26" w:type="dxa"/>
            <w:vAlign w:val="top"/>
          </w:tcPr>
          <w:p>
            <w:pPr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>
            <w:pPr>
              <w:ind w:firstLine="241" w:firstLineChars="100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指定收款</w:t>
            </w:r>
          </w:p>
        </w:tc>
        <w:tc>
          <w:tcPr>
            <w:tcW w:w="797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收款账户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北京国企中联管理咨询有限公司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账    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ab/>
            </w:r>
            <w:r>
              <w:rPr>
                <w:rFonts w:hint="eastAsia" w:ascii="仿宋" w:hAnsi="仿宋" w:eastAsia="仿宋"/>
                <w:sz w:val="24"/>
              </w:rPr>
              <w:t>0121 0141 7001 0064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开户银行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中国民生银行北京魏公村支行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281" w:firstLineChars="100"/>
        <w:jc w:val="both"/>
        <w:outlineLvl w:val="9"/>
        <w:rPr>
          <w:rFonts w:hint="eastAsia" w:ascii="新宋体" w:hAnsi="新宋体" w:eastAsia="新宋体"/>
          <w:b/>
          <w:color w:val="000000"/>
          <w:sz w:val="28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sz w:val="28"/>
          <w:lang w:val="en-US" w:eastAsia="zh-CN"/>
        </w:rPr>
        <w:t>会务组：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新宋体" w:hAnsi="新宋体" w:eastAsia="新宋体"/>
          <w:b w:val="0"/>
          <w:bCs w:val="0"/>
          <w:color w:val="000000"/>
          <w:sz w:val="28"/>
          <w:u w:val="none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u w:val="none"/>
          <w:lang w:val="en-US" w:eastAsia="zh-CN"/>
        </w:rPr>
        <w:t xml:space="preserve">      联系人</w:t>
      </w:r>
      <w:r>
        <w:rPr>
          <w:rFonts w:hint="eastAsia" w:ascii="新宋体" w:hAnsi="新宋体" w:eastAsia="新宋体"/>
          <w:b w:val="0"/>
          <w:bCs w:val="0"/>
          <w:color w:val="000000"/>
          <w:sz w:val="28"/>
          <w:u w:val="none"/>
          <w:lang w:val="en-US" w:eastAsia="zh-CN"/>
        </w:rPr>
        <w:t xml:space="preserve">：李成功                   </w:t>
      </w:r>
      <w:bookmarkStart w:id="0" w:name="_GoBack"/>
      <w:bookmarkEnd w:id="0"/>
      <w:r>
        <w:rPr>
          <w:rFonts w:hint="eastAsia" w:ascii="新宋体" w:hAnsi="新宋体" w:eastAsia="新宋体"/>
          <w:b w:val="0"/>
          <w:bCs w:val="0"/>
          <w:color w:val="000000"/>
          <w:sz w:val="28"/>
          <w:u w:val="none"/>
          <w:lang w:val="en-US" w:eastAsia="zh-CN"/>
        </w:rPr>
        <w:t xml:space="preserve"> 电话</w:t>
      </w:r>
      <w:r>
        <w:rPr>
          <w:rFonts w:hint="eastAsia" w:ascii="新宋体" w:hAnsi="新宋体" w:eastAsia="新宋体"/>
          <w:color w:val="000000"/>
          <w:sz w:val="28"/>
          <w:u w:val="none"/>
          <w:lang w:val="en-US" w:eastAsia="zh-CN"/>
        </w:rPr>
        <w:t>/传真</w:t>
      </w:r>
      <w:r>
        <w:rPr>
          <w:rFonts w:hint="eastAsia" w:ascii="新宋体" w:hAnsi="新宋体" w:eastAsia="新宋体"/>
          <w:b w:val="0"/>
          <w:bCs w:val="0"/>
          <w:color w:val="000000"/>
          <w:sz w:val="28"/>
          <w:u w:val="none"/>
          <w:lang w:val="en-US" w:eastAsia="zh-CN"/>
        </w:rPr>
        <w:t xml:space="preserve">：010--62596020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eastAsiaTheme="minorEastAsia"/>
          <w:lang w:eastAsia="zh-CN"/>
        </w:rPr>
      </w:pPr>
      <w:r>
        <w:rPr>
          <w:rFonts w:hint="eastAsia" w:ascii="新宋体" w:hAnsi="新宋体" w:eastAsia="新宋体"/>
          <w:b w:val="0"/>
          <w:bCs w:val="0"/>
          <w:color w:val="000000"/>
          <w:sz w:val="28"/>
          <w:u w:val="none"/>
          <w:lang w:val="en-US" w:eastAsia="zh-CN"/>
        </w:rPr>
        <w:t xml:space="preserve">      E-mail：cccla_bgs@vip.163.com     网  址: www.cccla.org.cn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0204B"/>
    <w:rsid w:val="6D535020"/>
    <w:rsid w:val="7360204B"/>
    <w:rsid w:val="76C2189D"/>
    <w:rsid w:val="7D96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2018-09-10T03:09:00Z</dcterms:created>
  <dc:creator>天际联合商务 小伍</dc:creator>
  <cp:lastModifiedBy>天际联合商务 小伍</cp:lastModifiedBy>
  <dcterms:modified xsi:type="dcterms:W3CDTF">2018-09-10T08:56:03Z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